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8C" w:rsidRPr="00B404CA" w:rsidRDefault="009A4F8C" w:rsidP="00B04A27">
      <w:pPr>
        <w:rPr>
          <w:rFonts w:asciiTheme="minorHAnsi" w:hAnsiTheme="minorHAnsi" w:cstheme="minorHAnsi"/>
          <w:b/>
          <w:bCs/>
          <w:color w:val="595959" w:themeColor="text1" w:themeTint="A6"/>
          <w:sz w:val="30"/>
          <w:szCs w:val="30"/>
        </w:rPr>
      </w:pPr>
      <w:r w:rsidRPr="00B404CA">
        <w:rPr>
          <w:rFonts w:asciiTheme="minorHAnsi" w:hAnsiTheme="minorHAnsi" w:cstheme="minorHAnsi"/>
          <w:b/>
          <w:bCs/>
          <w:color w:val="595959" w:themeColor="text1" w:themeTint="A6"/>
          <w:sz w:val="30"/>
          <w:szCs w:val="30"/>
        </w:rPr>
        <w:t xml:space="preserve">The Lewisham </w:t>
      </w:r>
      <w:r w:rsidR="00B404CA" w:rsidRPr="00B404CA">
        <w:rPr>
          <w:rFonts w:asciiTheme="minorHAnsi" w:hAnsiTheme="minorHAnsi" w:cstheme="minorHAnsi"/>
          <w:b/>
          <w:bCs/>
          <w:color w:val="595959" w:themeColor="text1" w:themeTint="A6"/>
          <w:sz w:val="30"/>
          <w:szCs w:val="30"/>
        </w:rPr>
        <w:t>Local Implementation Plan public consultation closing 24 November</w:t>
      </w:r>
    </w:p>
    <w:p w:rsidR="00B404CA" w:rsidRDefault="00B404CA" w:rsidP="00B04A27">
      <w:pPr>
        <w:rPr>
          <w:rFonts w:asciiTheme="minorHAnsi" w:hAnsiTheme="minorHAnsi" w:cstheme="minorHAnsi"/>
          <w:bCs/>
        </w:rPr>
      </w:pPr>
    </w:p>
    <w:p w:rsidR="00FD24E5" w:rsidRDefault="00FD24E5" w:rsidP="00B04A27">
      <w:pPr>
        <w:rPr>
          <w:rFonts w:asciiTheme="minorHAnsi" w:hAnsiTheme="minorHAnsi" w:cstheme="minorHAnsi"/>
          <w:bCs/>
        </w:rPr>
      </w:pPr>
      <w:bookmarkStart w:id="0" w:name="_GoBack"/>
      <w:bookmarkEnd w:id="0"/>
    </w:p>
    <w:p w:rsidR="00DC1E67" w:rsidRDefault="00DC1E67" w:rsidP="00B04A27">
      <w:pPr>
        <w:rPr>
          <w:rFonts w:asciiTheme="minorHAnsi" w:hAnsiTheme="minorHAnsi" w:cstheme="minorHAnsi"/>
          <w:bCs/>
        </w:rPr>
      </w:pPr>
      <w:r>
        <w:rPr>
          <w:rFonts w:asciiTheme="minorHAnsi" w:hAnsiTheme="minorHAnsi" w:cstheme="minorHAnsi"/>
          <w:bCs/>
        </w:rPr>
        <w:t xml:space="preserve">This is our opportunity to ensure the voice of our streets is heard at Lewisham.  </w:t>
      </w:r>
      <w:proofErr w:type="spellStart"/>
      <w:r>
        <w:rPr>
          <w:rFonts w:asciiTheme="minorHAnsi" w:hAnsiTheme="minorHAnsi" w:cstheme="minorHAnsi"/>
          <w:bCs/>
        </w:rPr>
        <w:t>LiveLee</w:t>
      </w:r>
      <w:proofErr w:type="spellEnd"/>
      <w:r>
        <w:rPr>
          <w:rFonts w:asciiTheme="minorHAnsi" w:hAnsiTheme="minorHAnsi" w:cstheme="minorHAnsi"/>
          <w:bCs/>
        </w:rPr>
        <w:t xml:space="preserve"> have looked through all of this and recommend that as many residents as possible in both our Lewisham and Greenwich streets respond to this consultation.</w:t>
      </w:r>
      <w:r w:rsidR="00EE73D9">
        <w:rPr>
          <w:rFonts w:asciiTheme="minorHAnsi" w:hAnsiTheme="minorHAnsi" w:cstheme="minorHAnsi"/>
          <w:bCs/>
        </w:rPr>
        <w:t xml:space="preserve">  It is a complicated consultation so we have just focussed on our issues of rat running, pollution and commuter parking.</w:t>
      </w:r>
    </w:p>
    <w:p w:rsidR="00DC1E67" w:rsidRDefault="00DC1E67" w:rsidP="00B04A27">
      <w:pPr>
        <w:rPr>
          <w:rFonts w:asciiTheme="minorHAnsi" w:hAnsiTheme="minorHAnsi" w:cstheme="minorHAnsi"/>
          <w:bCs/>
        </w:rPr>
      </w:pPr>
    </w:p>
    <w:p w:rsidR="00DC1E67" w:rsidRDefault="00DC1E67" w:rsidP="00B04A27">
      <w:pPr>
        <w:rPr>
          <w:rFonts w:asciiTheme="minorHAnsi" w:hAnsiTheme="minorHAnsi" w:cstheme="minorHAnsi"/>
          <w:bCs/>
        </w:rPr>
      </w:pPr>
      <w:r>
        <w:rPr>
          <w:rFonts w:asciiTheme="minorHAnsi" w:hAnsiTheme="minorHAnsi" w:cstheme="minorHAnsi"/>
          <w:bCs/>
        </w:rPr>
        <w:t xml:space="preserve">There are just three of the questions that we want to draw your attention to and we have given </w:t>
      </w:r>
      <w:r w:rsidRPr="009A4F8C">
        <w:rPr>
          <w:rFonts w:asciiTheme="minorHAnsi" w:hAnsiTheme="minorHAnsi" w:cstheme="minorHAnsi"/>
          <w:bCs/>
        </w:rPr>
        <w:t>suggested responses but it is up to you about what to write</w:t>
      </w:r>
      <w:r>
        <w:rPr>
          <w:rFonts w:asciiTheme="minorHAnsi" w:hAnsiTheme="minorHAnsi" w:cstheme="minorHAnsi"/>
          <w:bCs/>
        </w:rPr>
        <w:t xml:space="preserve"> – please feel free to cut and paste text from this message</w:t>
      </w:r>
      <w:r>
        <w:rPr>
          <w:rFonts w:asciiTheme="minorHAnsi" w:hAnsiTheme="minorHAnsi" w:cstheme="minorHAnsi"/>
          <w:bCs/>
        </w:rPr>
        <w:t xml:space="preserve"> or just vent your </w:t>
      </w:r>
      <w:r w:rsidR="00FD24E5">
        <w:rPr>
          <w:rFonts w:asciiTheme="minorHAnsi" w:hAnsiTheme="minorHAnsi" w:cstheme="minorHAnsi"/>
          <w:bCs/>
        </w:rPr>
        <w:t>frustration</w:t>
      </w:r>
      <w:r w:rsidR="00EE73D9">
        <w:rPr>
          <w:rFonts w:asciiTheme="minorHAnsi" w:hAnsiTheme="minorHAnsi" w:cstheme="minorHAnsi"/>
          <w:bCs/>
        </w:rPr>
        <w:t>s</w:t>
      </w:r>
      <w:r>
        <w:rPr>
          <w:rFonts w:asciiTheme="minorHAnsi" w:hAnsiTheme="minorHAnsi" w:cstheme="minorHAnsi"/>
          <w:bCs/>
        </w:rPr>
        <w:t xml:space="preserve"> and share it with the council!</w:t>
      </w:r>
    </w:p>
    <w:p w:rsidR="00DC1E67" w:rsidRDefault="00DC1E67" w:rsidP="00B04A27">
      <w:pPr>
        <w:rPr>
          <w:rFonts w:asciiTheme="minorHAnsi" w:hAnsiTheme="minorHAnsi" w:cstheme="minorHAnsi"/>
          <w:bCs/>
        </w:rPr>
      </w:pPr>
    </w:p>
    <w:p w:rsidR="00EE36D8" w:rsidRPr="009A4F8C" w:rsidRDefault="00EE36D8" w:rsidP="00B04A27">
      <w:pPr>
        <w:rPr>
          <w:rFonts w:asciiTheme="minorHAnsi" w:hAnsiTheme="minorHAnsi" w:cstheme="minorHAnsi"/>
          <w:bCs/>
        </w:rPr>
      </w:pPr>
      <w:r w:rsidRPr="009A4F8C">
        <w:rPr>
          <w:rFonts w:asciiTheme="minorHAnsi" w:hAnsiTheme="minorHAnsi" w:cstheme="minorHAnsi"/>
          <w:bCs/>
        </w:rPr>
        <w:t>The introductory page and access to all the supporting documents can be found here:</w:t>
      </w:r>
    </w:p>
    <w:p w:rsidR="00EE36D8" w:rsidRPr="009A4F8C" w:rsidRDefault="00EE36D8" w:rsidP="00B404CA">
      <w:pPr>
        <w:ind w:left="720"/>
        <w:rPr>
          <w:rFonts w:asciiTheme="minorHAnsi" w:hAnsiTheme="minorHAnsi" w:cstheme="minorHAnsi"/>
          <w:bCs/>
        </w:rPr>
      </w:pPr>
      <w:hyperlink r:id="rId5" w:history="1">
        <w:r w:rsidRPr="009A4F8C">
          <w:rPr>
            <w:rStyle w:val="Hyperlink"/>
            <w:rFonts w:asciiTheme="minorHAnsi" w:hAnsiTheme="minorHAnsi" w:cstheme="minorHAnsi"/>
            <w:bCs/>
          </w:rPr>
          <w:t>https://consultation.lewisham.gov.uk/planning/lip/</w:t>
        </w:r>
      </w:hyperlink>
      <w:r w:rsidRPr="009A4F8C">
        <w:rPr>
          <w:rFonts w:asciiTheme="minorHAnsi" w:hAnsiTheme="minorHAnsi" w:cstheme="minorHAnsi"/>
          <w:bCs/>
        </w:rPr>
        <w:t xml:space="preserve"> </w:t>
      </w:r>
    </w:p>
    <w:p w:rsidR="00EE36D8" w:rsidRPr="009A4F8C" w:rsidRDefault="00EE36D8" w:rsidP="00B04A27">
      <w:pPr>
        <w:rPr>
          <w:rFonts w:asciiTheme="minorHAnsi" w:hAnsiTheme="minorHAnsi" w:cstheme="minorHAnsi"/>
          <w:bCs/>
        </w:rPr>
      </w:pPr>
    </w:p>
    <w:p w:rsidR="00EE36D8" w:rsidRPr="009A4F8C" w:rsidRDefault="00EE36D8" w:rsidP="00B04A27">
      <w:pPr>
        <w:rPr>
          <w:rFonts w:asciiTheme="minorHAnsi" w:hAnsiTheme="minorHAnsi" w:cstheme="minorHAnsi"/>
          <w:bCs/>
        </w:rPr>
      </w:pPr>
      <w:r w:rsidRPr="009A4F8C">
        <w:rPr>
          <w:rFonts w:asciiTheme="minorHAnsi" w:hAnsiTheme="minorHAnsi" w:cstheme="minorHAnsi"/>
          <w:bCs/>
        </w:rPr>
        <w:t>You can go straight to the survey here:</w:t>
      </w:r>
    </w:p>
    <w:p w:rsidR="00EE36D8" w:rsidRPr="009A4F8C" w:rsidRDefault="00EE36D8" w:rsidP="00B404CA">
      <w:pPr>
        <w:ind w:left="720"/>
        <w:rPr>
          <w:rFonts w:asciiTheme="minorHAnsi" w:hAnsiTheme="minorHAnsi" w:cstheme="minorHAnsi"/>
          <w:bCs/>
        </w:rPr>
      </w:pPr>
      <w:hyperlink r:id="rId6" w:history="1">
        <w:r w:rsidRPr="009A4F8C">
          <w:rPr>
            <w:rStyle w:val="Hyperlink"/>
            <w:rFonts w:asciiTheme="minorHAnsi" w:hAnsiTheme="minorHAnsi" w:cstheme="minorHAnsi"/>
            <w:bCs/>
          </w:rPr>
          <w:t>https://consultation.lewisham.gov.uk/planning/lip/consultation/intro/</w:t>
        </w:r>
      </w:hyperlink>
      <w:r w:rsidRPr="009A4F8C">
        <w:rPr>
          <w:rFonts w:asciiTheme="minorHAnsi" w:hAnsiTheme="minorHAnsi" w:cstheme="minorHAnsi"/>
          <w:bCs/>
        </w:rPr>
        <w:t xml:space="preserve"> </w:t>
      </w:r>
    </w:p>
    <w:p w:rsidR="00EE36D8" w:rsidRPr="009A4F8C" w:rsidRDefault="00EE36D8" w:rsidP="00B04A27">
      <w:pPr>
        <w:spacing w:afterLines="80" w:after="192"/>
        <w:rPr>
          <w:rFonts w:asciiTheme="minorHAnsi" w:hAnsiTheme="minorHAnsi" w:cstheme="minorHAnsi"/>
          <w:bCs/>
        </w:rPr>
      </w:pPr>
    </w:p>
    <w:p w:rsidR="00B404CA" w:rsidRPr="00FD24E5" w:rsidRDefault="00DC1E67" w:rsidP="00B04A27">
      <w:pPr>
        <w:spacing w:afterLines="80" w:after="192"/>
        <w:rPr>
          <w:rFonts w:asciiTheme="minorHAnsi" w:hAnsiTheme="minorHAnsi" w:cstheme="minorHAnsi"/>
          <w:bCs/>
          <w:color w:val="C00000"/>
        </w:rPr>
      </w:pPr>
      <w:r w:rsidRPr="00FD24E5">
        <w:rPr>
          <w:rFonts w:asciiTheme="minorHAnsi" w:hAnsiTheme="minorHAnsi" w:cstheme="minorHAnsi"/>
          <w:bCs/>
        </w:rPr>
        <w:t xml:space="preserve">The suggested responses and example texts that you can use are shown in </w:t>
      </w:r>
      <w:r w:rsidRPr="00FD24E5">
        <w:rPr>
          <w:rFonts w:asciiTheme="minorHAnsi" w:hAnsiTheme="minorHAnsi" w:cstheme="minorHAnsi"/>
          <w:bCs/>
          <w:color w:val="C00000"/>
        </w:rPr>
        <w:t>dark red</w:t>
      </w:r>
    </w:p>
    <w:p w:rsidR="00FD24E5" w:rsidRDefault="00FD24E5" w:rsidP="00B04A27">
      <w:pPr>
        <w:spacing w:afterLines="80" w:after="192"/>
        <w:rPr>
          <w:rFonts w:asciiTheme="minorHAnsi" w:hAnsiTheme="minorHAnsi" w:cstheme="minorHAnsi"/>
          <w:b/>
          <w:bCs/>
        </w:rPr>
      </w:pPr>
    </w:p>
    <w:p w:rsidR="00FD24E5" w:rsidRPr="009A4F8C" w:rsidRDefault="00FD24E5" w:rsidP="00B04A27">
      <w:pPr>
        <w:spacing w:afterLines="80" w:after="192"/>
        <w:rPr>
          <w:rFonts w:asciiTheme="minorHAnsi" w:hAnsiTheme="minorHAnsi" w:cstheme="minorHAnsi"/>
          <w:b/>
          <w:bCs/>
        </w:rPr>
      </w:pPr>
    </w:p>
    <w:p w:rsidR="00EE36D8" w:rsidRPr="009A4F8C" w:rsidRDefault="00EE36D8" w:rsidP="00B04A27">
      <w:pPr>
        <w:spacing w:afterLines="80" w:after="192"/>
        <w:rPr>
          <w:rFonts w:asciiTheme="minorHAnsi" w:hAnsiTheme="minorHAnsi" w:cstheme="minorHAnsi"/>
          <w:b/>
          <w:color w:val="595959" w:themeColor="text1" w:themeTint="A6"/>
          <w:sz w:val="30"/>
          <w:szCs w:val="30"/>
        </w:rPr>
      </w:pPr>
      <w:r w:rsidRPr="009A4F8C">
        <w:rPr>
          <w:rFonts w:asciiTheme="minorHAnsi" w:hAnsiTheme="minorHAnsi" w:cstheme="minorHAnsi"/>
          <w:b/>
          <w:bCs/>
          <w:color w:val="595959" w:themeColor="text1" w:themeTint="A6"/>
          <w:sz w:val="30"/>
          <w:szCs w:val="30"/>
        </w:rPr>
        <w:t xml:space="preserve">1. </w:t>
      </w:r>
      <w:r w:rsidR="009A4F8C" w:rsidRPr="009A4F8C">
        <w:rPr>
          <w:rFonts w:asciiTheme="minorHAnsi" w:hAnsiTheme="minorHAnsi" w:cstheme="minorHAnsi"/>
          <w:b/>
          <w:bCs/>
          <w:color w:val="595959" w:themeColor="text1" w:themeTint="A6"/>
          <w:sz w:val="30"/>
          <w:szCs w:val="30"/>
        </w:rPr>
        <w:t xml:space="preserve">  </w:t>
      </w:r>
      <w:r w:rsidRPr="009A4F8C">
        <w:rPr>
          <w:rFonts w:asciiTheme="minorHAnsi" w:hAnsiTheme="minorHAnsi" w:cstheme="minorHAnsi"/>
          <w:b/>
          <w:bCs/>
          <w:color w:val="595959" w:themeColor="text1" w:themeTint="A6"/>
          <w:sz w:val="30"/>
          <w:szCs w:val="30"/>
        </w:rPr>
        <w:t>What is your relationship to the borough of Lewisham?</w:t>
      </w:r>
    </w:p>
    <w:p w:rsidR="00EE36D8" w:rsidRPr="009A4F8C" w:rsidRDefault="00EE36D8" w:rsidP="00B04A27">
      <w:pPr>
        <w:spacing w:afterLines="80" w:after="192"/>
        <w:ind w:left="720"/>
        <w:rPr>
          <w:rFonts w:asciiTheme="minorHAnsi" w:hAnsiTheme="minorHAnsi" w:cstheme="minorHAnsi"/>
        </w:rPr>
      </w:pPr>
      <w:r w:rsidRPr="00FD24E5">
        <w:rPr>
          <w:rFonts w:asciiTheme="minorHAnsi" w:hAnsiTheme="minorHAnsi" w:cstheme="minorHAnsi"/>
          <w:i/>
        </w:rPr>
        <w:t>For Lewisham residents – our ward is</w:t>
      </w:r>
      <w:r w:rsidRPr="009A4F8C">
        <w:rPr>
          <w:rFonts w:asciiTheme="minorHAnsi" w:hAnsiTheme="minorHAnsi" w:cstheme="minorHAnsi"/>
        </w:rPr>
        <w:t xml:space="preserve"> “</w:t>
      </w:r>
      <w:r w:rsidRPr="00FD24E5">
        <w:rPr>
          <w:rFonts w:asciiTheme="minorHAnsi" w:hAnsiTheme="minorHAnsi" w:cstheme="minorHAnsi"/>
          <w:color w:val="C00000"/>
        </w:rPr>
        <w:t>Lee Green</w:t>
      </w:r>
      <w:r w:rsidRPr="009A4F8C">
        <w:rPr>
          <w:rFonts w:asciiTheme="minorHAnsi" w:hAnsiTheme="minorHAnsi" w:cstheme="minorHAnsi"/>
        </w:rPr>
        <w:t>”</w:t>
      </w:r>
    </w:p>
    <w:p w:rsidR="00FD24E5" w:rsidRPr="009A4F8C" w:rsidRDefault="00FD24E5" w:rsidP="00FD24E5">
      <w:pPr>
        <w:spacing w:afterLines="80" w:after="192"/>
        <w:ind w:left="720"/>
        <w:rPr>
          <w:rFonts w:asciiTheme="minorHAnsi" w:hAnsiTheme="minorHAnsi" w:cstheme="minorHAnsi"/>
        </w:rPr>
      </w:pPr>
      <w:r w:rsidRPr="00FD24E5">
        <w:rPr>
          <w:rFonts w:asciiTheme="minorHAnsi" w:hAnsiTheme="minorHAnsi" w:cstheme="minorHAnsi"/>
          <w:i/>
        </w:rPr>
        <w:t>For Greenwich residents – tick that you</w:t>
      </w:r>
      <w:r w:rsidRPr="009A4F8C">
        <w:rPr>
          <w:rFonts w:asciiTheme="minorHAnsi" w:hAnsiTheme="minorHAnsi" w:cstheme="minorHAnsi"/>
        </w:rPr>
        <w:t xml:space="preserve"> </w:t>
      </w:r>
      <w:r>
        <w:rPr>
          <w:rFonts w:asciiTheme="minorHAnsi" w:hAnsiTheme="minorHAnsi" w:cstheme="minorHAnsi"/>
        </w:rPr>
        <w:t>“</w:t>
      </w:r>
      <w:r w:rsidRPr="00FD24E5">
        <w:rPr>
          <w:rFonts w:asciiTheme="minorHAnsi" w:hAnsiTheme="minorHAnsi" w:cstheme="minorHAnsi"/>
          <w:color w:val="C00000"/>
        </w:rPr>
        <w:t>visit the borough regularly</w:t>
      </w:r>
      <w:r w:rsidRPr="00FD24E5">
        <w:rPr>
          <w:rFonts w:asciiTheme="minorHAnsi" w:hAnsiTheme="minorHAnsi" w:cstheme="minorHAnsi"/>
          <w:color w:val="000000" w:themeColor="text1"/>
        </w:rPr>
        <w:t>”</w:t>
      </w:r>
    </w:p>
    <w:p w:rsidR="00EE36D8" w:rsidRPr="009A4F8C" w:rsidRDefault="00EE36D8" w:rsidP="00B04A27">
      <w:pPr>
        <w:spacing w:afterLines="80" w:after="192"/>
        <w:rPr>
          <w:rFonts w:asciiTheme="minorHAnsi" w:hAnsiTheme="minorHAnsi" w:cstheme="minorHAnsi"/>
          <w:b/>
        </w:rPr>
      </w:pPr>
    </w:p>
    <w:p w:rsidR="00EE36D8" w:rsidRPr="009A4F8C" w:rsidRDefault="00EE36D8" w:rsidP="00B04A27">
      <w:pPr>
        <w:spacing w:afterLines="80" w:after="192"/>
        <w:rPr>
          <w:rFonts w:asciiTheme="minorHAnsi" w:hAnsiTheme="minorHAnsi" w:cstheme="minorHAnsi"/>
          <w:b/>
        </w:rPr>
      </w:pPr>
    </w:p>
    <w:p w:rsidR="00EE36D8" w:rsidRPr="009A4F8C" w:rsidRDefault="00EE36D8" w:rsidP="00B04A27">
      <w:pPr>
        <w:spacing w:afterLines="80" w:after="192"/>
        <w:rPr>
          <w:rFonts w:asciiTheme="minorHAnsi" w:hAnsiTheme="minorHAnsi" w:cstheme="minorHAnsi"/>
          <w:b/>
          <w:color w:val="595959" w:themeColor="text1" w:themeTint="A6"/>
          <w:sz w:val="30"/>
          <w:szCs w:val="30"/>
        </w:rPr>
      </w:pPr>
      <w:r w:rsidRPr="009A4F8C">
        <w:rPr>
          <w:rFonts w:asciiTheme="minorHAnsi" w:hAnsiTheme="minorHAnsi" w:cstheme="minorHAnsi"/>
          <w:b/>
          <w:color w:val="595959" w:themeColor="text1" w:themeTint="A6"/>
          <w:sz w:val="30"/>
          <w:szCs w:val="30"/>
        </w:rPr>
        <w:t xml:space="preserve">4. </w:t>
      </w:r>
      <w:r w:rsidR="009A4F8C" w:rsidRPr="009A4F8C">
        <w:rPr>
          <w:rFonts w:asciiTheme="minorHAnsi" w:hAnsiTheme="minorHAnsi" w:cstheme="minorHAnsi"/>
          <w:b/>
          <w:color w:val="595959" w:themeColor="text1" w:themeTint="A6"/>
          <w:sz w:val="30"/>
          <w:szCs w:val="30"/>
        </w:rPr>
        <w:t xml:space="preserve">  </w:t>
      </w:r>
      <w:r w:rsidRPr="009A4F8C">
        <w:rPr>
          <w:rFonts w:asciiTheme="minorHAnsi" w:hAnsiTheme="minorHAnsi" w:cstheme="minorHAnsi"/>
          <w:b/>
          <w:color w:val="595959" w:themeColor="text1" w:themeTint="A6"/>
          <w:sz w:val="30"/>
          <w:szCs w:val="30"/>
        </w:rPr>
        <w:t>Are there any additional challenges and opportunities that should be included?</w:t>
      </w:r>
    </w:p>
    <w:p w:rsidR="00EE36D8" w:rsidRPr="00FD24E5" w:rsidRDefault="00EE36D8" w:rsidP="00B04A27">
      <w:pPr>
        <w:spacing w:afterLines="80" w:after="192"/>
        <w:ind w:left="360"/>
        <w:rPr>
          <w:rFonts w:asciiTheme="minorHAnsi" w:hAnsiTheme="minorHAnsi" w:cstheme="minorHAnsi"/>
          <w:color w:val="C00000"/>
        </w:rPr>
      </w:pPr>
      <w:r w:rsidRPr="00FD24E5">
        <w:rPr>
          <w:rFonts w:asciiTheme="minorHAnsi" w:hAnsiTheme="minorHAnsi" w:cstheme="minorHAnsi"/>
          <w:color w:val="C00000"/>
        </w:rPr>
        <w:t>Challenges</w:t>
      </w:r>
    </w:p>
    <w:p w:rsidR="00EE36D8" w:rsidRPr="00FD24E5" w:rsidRDefault="00EE36D8" w:rsidP="009A4F8C">
      <w:pPr>
        <w:pStyle w:val="ListParagraph"/>
        <w:numPr>
          <w:ilvl w:val="0"/>
          <w:numId w:val="1"/>
        </w:numPr>
        <w:spacing w:afterLines="80" w:after="192"/>
        <w:ind w:left="720"/>
        <w:contextualSpacing w:val="0"/>
        <w:rPr>
          <w:rFonts w:cstheme="minorHAnsi"/>
          <w:color w:val="C00000"/>
        </w:rPr>
      </w:pPr>
      <w:r w:rsidRPr="00FD24E5">
        <w:rPr>
          <w:rFonts w:cstheme="minorHAnsi"/>
          <w:color w:val="C00000"/>
        </w:rPr>
        <w:t>The levels of airborne pollutants, road dangers and rat running caused by private motor traffic is particularly high in the Borough as a result of its location as an inner London borough and the historical legacy of inter-connected networks of residential streets.</w:t>
      </w:r>
    </w:p>
    <w:p w:rsidR="00EE36D8" w:rsidRPr="00FD24E5" w:rsidRDefault="00EE36D8" w:rsidP="00B04A27">
      <w:pPr>
        <w:spacing w:afterLines="80" w:after="192"/>
        <w:ind w:left="360"/>
        <w:rPr>
          <w:rFonts w:asciiTheme="minorHAnsi" w:hAnsiTheme="minorHAnsi" w:cstheme="minorHAnsi"/>
          <w:color w:val="C00000"/>
        </w:rPr>
      </w:pPr>
      <w:r w:rsidRPr="00FD24E5">
        <w:rPr>
          <w:rFonts w:asciiTheme="minorHAnsi" w:hAnsiTheme="minorHAnsi" w:cstheme="minorHAnsi"/>
          <w:color w:val="C00000"/>
        </w:rPr>
        <w:t>Opportunities</w:t>
      </w:r>
    </w:p>
    <w:p w:rsidR="00EE36D8" w:rsidRPr="00FD24E5" w:rsidRDefault="00EE36D8" w:rsidP="009A4F8C">
      <w:pPr>
        <w:pStyle w:val="ListParagraph"/>
        <w:numPr>
          <w:ilvl w:val="0"/>
          <w:numId w:val="2"/>
        </w:numPr>
        <w:spacing w:afterLines="80" w:after="192"/>
        <w:ind w:left="720"/>
        <w:contextualSpacing w:val="0"/>
        <w:rPr>
          <w:rFonts w:cstheme="minorHAnsi"/>
          <w:color w:val="C00000"/>
        </w:rPr>
      </w:pPr>
      <w:r w:rsidRPr="00FD24E5">
        <w:rPr>
          <w:rFonts w:cstheme="minorHAnsi"/>
          <w:color w:val="C00000"/>
        </w:rPr>
        <w:t>The Borough is well placed, through location in inner London and the layout of the road and rail network, to create a series of low traffic neighbourhoods that are protected from motorised through-traffic and encourage walking and cycling.</w:t>
      </w:r>
    </w:p>
    <w:p w:rsidR="00EE36D8" w:rsidRPr="00FD24E5" w:rsidRDefault="00EE36D8" w:rsidP="00B04A27">
      <w:pPr>
        <w:spacing w:afterLines="80" w:after="192"/>
        <w:ind w:left="360"/>
        <w:rPr>
          <w:rFonts w:asciiTheme="minorHAnsi" w:hAnsiTheme="minorHAnsi" w:cstheme="minorHAnsi"/>
          <w:color w:val="C00000"/>
        </w:rPr>
      </w:pPr>
      <w:r w:rsidRPr="00FD24E5">
        <w:rPr>
          <w:rFonts w:asciiTheme="minorHAnsi" w:hAnsiTheme="minorHAnsi" w:cstheme="minorHAnsi"/>
          <w:color w:val="C00000"/>
        </w:rPr>
        <w:t>Comments on the challenges and opportunities section:</w:t>
      </w:r>
    </w:p>
    <w:p w:rsidR="00EE36D8" w:rsidRPr="00FD24E5" w:rsidRDefault="00EE36D8" w:rsidP="00B04A27">
      <w:pPr>
        <w:pStyle w:val="ListParagraph"/>
        <w:numPr>
          <w:ilvl w:val="0"/>
          <w:numId w:val="3"/>
        </w:numPr>
        <w:spacing w:afterLines="80" w:after="192"/>
        <w:ind w:left="720"/>
        <w:contextualSpacing w:val="0"/>
        <w:rPr>
          <w:rFonts w:cstheme="minorHAnsi"/>
          <w:color w:val="C00000"/>
        </w:rPr>
      </w:pPr>
      <w:r w:rsidRPr="00FD24E5">
        <w:rPr>
          <w:rFonts w:cstheme="minorHAnsi"/>
          <w:color w:val="C00000"/>
        </w:rPr>
        <w:t xml:space="preserve">The introduction of low traffic neighbourhoods as outlined in the London Living Streets and London Cycling Campaign documents </w:t>
      </w:r>
      <w:hyperlink r:id="rId7" w:history="1">
        <w:r w:rsidRPr="00FD24E5">
          <w:rPr>
            <w:rStyle w:val="Hyperlink"/>
            <w:rFonts w:cstheme="minorHAnsi"/>
            <w:color w:val="C00000"/>
          </w:rPr>
          <w:t>https://londonlivingstreets.files.wordpress.com/2018/09/lcc021-low-traffic-neighbourhoods-intro-v8.pdf</w:t>
        </w:r>
      </w:hyperlink>
      <w:r w:rsidRPr="00FD24E5">
        <w:rPr>
          <w:rFonts w:cstheme="minorHAnsi"/>
          <w:color w:val="C00000"/>
        </w:rPr>
        <w:t xml:space="preserve"> and </w:t>
      </w:r>
      <w:hyperlink r:id="rId8" w:history="1">
        <w:r w:rsidRPr="00FD24E5">
          <w:rPr>
            <w:rStyle w:val="Hyperlink"/>
            <w:rFonts w:cstheme="minorHAnsi"/>
            <w:color w:val="C00000"/>
          </w:rPr>
          <w:t>https://londonlivingstreets.files.wordpress.com/2018/09/lcc021-low-traffic-neighbourhoods-detail-v9.pdf</w:t>
        </w:r>
      </w:hyperlink>
      <w:r w:rsidRPr="00FD24E5">
        <w:rPr>
          <w:rFonts w:cstheme="minorHAnsi"/>
          <w:color w:val="C00000"/>
        </w:rPr>
        <w:t xml:space="preserve"> should be adopted.</w:t>
      </w:r>
    </w:p>
    <w:p w:rsidR="00EE36D8" w:rsidRPr="00FD24E5" w:rsidRDefault="00EE36D8" w:rsidP="00B04A27">
      <w:pPr>
        <w:pStyle w:val="ListParagraph"/>
        <w:numPr>
          <w:ilvl w:val="0"/>
          <w:numId w:val="3"/>
        </w:numPr>
        <w:spacing w:afterLines="80" w:after="192"/>
        <w:ind w:left="720"/>
        <w:contextualSpacing w:val="0"/>
        <w:rPr>
          <w:rFonts w:cstheme="minorHAnsi"/>
          <w:color w:val="C00000"/>
        </w:rPr>
      </w:pPr>
      <w:r w:rsidRPr="00FD24E5">
        <w:rPr>
          <w:rFonts w:cstheme="minorHAnsi"/>
          <w:color w:val="C00000"/>
        </w:rPr>
        <w:lastRenderedPageBreak/>
        <w:t xml:space="preserve">The funding of low traffic neighbourhoods should </w:t>
      </w:r>
      <w:r w:rsidR="0084331F" w:rsidRPr="00FD24E5">
        <w:rPr>
          <w:rFonts w:cstheme="minorHAnsi"/>
          <w:color w:val="C00000"/>
        </w:rPr>
        <w:t xml:space="preserve">include </w:t>
      </w:r>
      <w:r w:rsidR="00FD6FBC" w:rsidRPr="00FD24E5">
        <w:rPr>
          <w:rFonts w:cstheme="minorHAnsi"/>
          <w:color w:val="C00000"/>
        </w:rPr>
        <w:t>improvement</w:t>
      </w:r>
      <w:r w:rsidRPr="00FD24E5">
        <w:rPr>
          <w:rFonts w:cstheme="minorHAnsi"/>
          <w:color w:val="C00000"/>
        </w:rPr>
        <w:t xml:space="preserve"> </w:t>
      </w:r>
      <w:r w:rsidR="009A4F8C" w:rsidRPr="00FD24E5">
        <w:rPr>
          <w:rFonts w:cstheme="minorHAnsi"/>
          <w:color w:val="C00000"/>
        </w:rPr>
        <w:t>along</w:t>
      </w:r>
      <w:r w:rsidRPr="00FD24E5">
        <w:rPr>
          <w:rFonts w:cstheme="minorHAnsi"/>
          <w:color w:val="C00000"/>
        </w:rPr>
        <w:t xml:space="preserve"> the main roads that </w:t>
      </w:r>
      <w:r w:rsidR="0084331F" w:rsidRPr="00FD24E5">
        <w:rPr>
          <w:rFonts w:cstheme="minorHAnsi"/>
          <w:color w:val="C00000"/>
        </w:rPr>
        <w:t>may</w:t>
      </w:r>
      <w:r w:rsidRPr="00FD24E5">
        <w:rPr>
          <w:rFonts w:cstheme="minorHAnsi"/>
          <w:color w:val="C00000"/>
        </w:rPr>
        <w:t xml:space="preserve"> take some additional </w:t>
      </w:r>
      <w:r w:rsidR="0084331F" w:rsidRPr="00FD24E5">
        <w:rPr>
          <w:rFonts w:cstheme="minorHAnsi"/>
          <w:color w:val="C00000"/>
        </w:rPr>
        <w:t>through</w:t>
      </w:r>
      <w:r w:rsidR="009A4F8C" w:rsidRPr="00FD24E5">
        <w:rPr>
          <w:rFonts w:cstheme="minorHAnsi"/>
          <w:color w:val="C00000"/>
        </w:rPr>
        <w:t>-</w:t>
      </w:r>
      <w:r w:rsidRPr="00FD24E5">
        <w:rPr>
          <w:rFonts w:cstheme="minorHAnsi"/>
          <w:color w:val="C00000"/>
        </w:rPr>
        <w:t>traffic</w:t>
      </w:r>
      <w:r w:rsidR="0084331F" w:rsidRPr="00FD24E5">
        <w:rPr>
          <w:rFonts w:cstheme="minorHAnsi"/>
          <w:color w:val="C00000"/>
        </w:rPr>
        <w:t>.  This could include;</w:t>
      </w:r>
    </w:p>
    <w:p w:rsidR="00EE36D8" w:rsidRPr="00FD24E5" w:rsidRDefault="00EE36D8" w:rsidP="00B04A27">
      <w:pPr>
        <w:pStyle w:val="ListParagraph"/>
        <w:numPr>
          <w:ilvl w:val="1"/>
          <w:numId w:val="3"/>
        </w:numPr>
        <w:spacing w:afterLines="80" w:after="192"/>
        <w:ind w:left="1440"/>
        <w:contextualSpacing w:val="0"/>
        <w:rPr>
          <w:rFonts w:cstheme="minorHAnsi"/>
          <w:color w:val="C00000"/>
        </w:rPr>
      </w:pPr>
      <w:r w:rsidRPr="00FD24E5">
        <w:rPr>
          <w:rFonts w:cstheme="minorHAnsi"/>
          <w:color w:val="C00000"/>
        </w:rPr>
        <w:t xml:space="preserve">pavement widening, </w:t>
      </w:r>
    </w:p>
    <w:p w:rsidR="00EE36D8" w:rsidRPr="00FD24E5" w:rsidRDefault="00EE36D8" w:rsidP="00B04A27">
      <w:pPr>
        <w:pStyle w:val="ListParagraph"/>
        <w:numPr>
          <w:ilvl w:val="1"/>
          <w:numId w:val="3"/>
        </w:numPr>
        <w:spacing w:afterLines="80" w:after="192"/>
        <w:ind w:left="1440"/>
        <w:contextualSpacing w:val="0"/>
        <w:rPr>
          <w:rFonts w:cstheme="minorHAnsi"/>
          <w:color w:val="C00000"/>
        </w:rPr>
      </w:pPr>
      <w:r w:rsidRPr="00FD24E5">
        <w:rPr>
          <w:rFonts w:cstheme="minorHAnsi"/>
          <w:color w:val="C00000"/>
        </w:rPr>
        <w:t>stead</w:t>
      </w:r>
      <w:r w:rsidR="0084331F" w:rsidRPr="00FD24E5">
        <w:rPr>
          <w:rFonts w:cstheme="minorHAnsi"/>
          <w:color w:val="C00000"/>
        </w:rPr>
        <w:t>y</w:t>
      </w:r>
      <w:r w:rsidRPr="00FD24E5">
        <w:rPr>
          <w:rFonts w:cstheme="minorHAnsi"/>
          <w:color w:val="C00000"/>
        </w:rPr>
        <w:t>ing of traffic flows and increas</w:t>
      </w:r>
      <w:r w:rsidR="0084331F" w:rsidRPr="00FD24E5">
        <w:rPr>
          <w:rFonts w:cstheme="minorHAnsi"/>
          <w:color w:val="C00000"/>
        </w:rPr>
        <w:t>ing</w:t>
      </w:r>
      <w:r w:rsidRPr="00FD24E5">
        <w:rPr>
          <w:rFonts w:cstheme="minorHAnsi"/>
          <w:color w:val="C00000"/>
        </w:rPr>
        <w:t xml:space="preserve"> road safety through the use of single lane traffic,</w:t>
      </w:r>
    </w:p>
    <w:p w:rsidR="00EE36D8" w:rsidRPr="00FD24E5" w:rsidRDefault="00EE36D8" w:rsidP="00B04A27">
      <w:pPr>
        <w:pStyle w:val="ListParagraph"/>
        <w:numPr>
          <w:ilvl w:val="1"/>
          <w:numId w:val="3"/>
        </w:numPr>
        <w:spacing w:afterLines="80" w:after="192"/>
        <w:ind w:left="1440"/>
        <w:contextualSpacing w:val="0"/>
        <w:rPr>
          <w:rFonts w:cstheme="minorHAnsi"/>
          <w:color w:val="C00000"/>
        </w:rPr>
      </w:pPr>
      <w:r w:rsidRPr="00FD24E5">
        <w:rPr>
          <w:rFonts w:cstheme="minorHAnsi"/>
          <w:color w:val="C00000"/>
        </w:rPr>
        <w:t xml:space="preserve">effective planting of trees and shrubs on and around main roads to reduce the effects of noise and toxic air pollution </w:t>
      </w:r>
    </w:p>
    <w:p w:rsidR="00EE36D8" w:rsidRPr="009A4F8C" w:rsidRDefault="00EE36D8" w:rsidP="00B04A27">
      <w:pPr>
        <w:spacing w:afterLines="80" w:after="192"/>
        <w:rPr>
          <w:rFonts w:asciiTheme="minorHAnsi" w:hAnsiTheme="minorHAnsi" w:cstheme="minorHAnsi"/>
        </w:rPr>
      </w:pPr>
    </w:p>
    <w:p w:rsidR="00EE36D8" w:rsidRPr="009A4F8C" w:rsidRDefault="00EE36D8" w:rsidP="00B04A27">
      <w:pPr>
        <w:spacing w:afterLines="80" w:after="192"/>
        <w:rPr>
          <w:rFonts w:asciiTheme="minorHAnsi" w:hAnsiTheme="minorHAnsi" w:cstheme="minorHAnsi"/>
        </w:rPr>
      </w:pPr>
    </w:p>
    <w:p w:rsidR="00EE36D8" w:rsidRPr="009A4F8C" w:rsidRDefault="00EE36D8" w:rsidP="009A4F8C">
      <w:pPr>
        <w:pStyle w:val="Heading3"/>
        <w:spacing w:before="0" w:beforeAutospacing="0" w:afterLines="80" w:after="192" w:afterAutospacing="0"/>
        <w:rPr>
          <w:rFonts w:asciiTheme="minorHAnsi" w:hAnsiTheme="minorHAnsi" w:cstheme="minorHAnsi"/>
          <w:color w:val="595959" w:themeColor="text1" w:themeTint="A6"/>
          <w:sz w:val="30"/>
          <w:szCs w:val="30"/>
        </w:rPr>
      </w:pPr>
      <w:r w:rsidRPr="009A4F8C">
        <w:rPr>
          <w:rFonts w:asciiTheme="minorHAnsi" w:hAnsiTheme="minorHAnsi" w:cstheme="minorHAnsi"/>
          <w:color w:val="595959" w:themeColor="text1" w:themeTint="A6"/>
          <w:sz w:val="30"/>
          <w:szCs w:val="30"/>
        </w:rPr>
        <w:t xml:space="preserve">8. </w:t>
      </w:r>
      <w:r w:rsidR="009A4F8C" w:rsidRPr="009A4F8C">
        <w:rPr>
          <w:rFonts w:asciiTheme="minorHAnsi" w:hAnsiTheme="minorHAnsi" w:cstheme="minorHAnsi"/>
          <w:color w:val="595959" w:themeColor="text1" w:themeTint="A6"/>
          <w:sz w:val="30"/>
          <w:szCs w:val="30"/>
        </w:rPr>
        <w:t xml:space="preserve">  </w:t>
      </w:r>
      <w:r w:rsidRPr="009A4F8C">
        <w:rPr>
          <w:rFonts w:asciiTheme="minorHAnsi" w:hAnsiTheme="minorHAnsi" w:cstheme="minorHAnsi"/>
          <w:color w:val="595959" w:themeColor="text1" w:themeTint="A6"/>
          <w:sz w:val="30"/>
          <w:szCs w:val="30"/>
        </w:rPr>
        <w:t xml:space="preserve">Would you like to see a Healthy Neighbourhoods Programme implemented in your area? </w:t>
      </w:r>
    </w:p>
    <w:p w:rsidR="00897DA7" w:rsidRPr="009A4F8C" w:rsidRDefault="00897DA7" w:rsidP="00B04A27">
      <w:pPr>
        <w:spacing w:afterLines="80" w:after="192"/>
        <w:rPr>
          <w:rFonts w:asciiTheme="minorHAnsi" w:hAnsiTheme="minorHAnsi" w:cstheme="minorHAnsi"/>
          <w:i/>
        </w:rPr>
      </w:pPr>
      <w:r w:rsidRPr="009A4F8C">
        <w:rPr>
          <w:rFonts w:asciiTheme="minorHAnsi" w:hAnsiTheme="minorHAnsi" w:cstheme="minorHAnsi"/>
          <w:i/>
        </w:rPr>
        <w:t>The council’s Healthy Neighbourhoods Programme is the key to getting rat running stopped in our streets.  The previous consultation where we made remarks on an online map have been really well received at the Council and they are thinking of using our area as one of the first to apply this programme.</w:t>
      </w:r>
    </w:p>
    <w:p w:rsidR="00897DA7" w:rsidRPr="009A4F8C" w:rsidRDefault="00897DA7" w:rsidP="00B04A27">
      <w:pPr>
        <w:spacing w:afterLines="80" w:after="192"/>
        <w:ind w:left="720"/>
        <w:rPr>
          <w:rFonts w:asciiTheme="minorHAnsi" w:hAnsiTheme="minorHAnsi" w:cstheme="minorHAnsi"/>
          <w:b/>
          <w:i/>
        </w:rPr>
      </w:pPr>
      <w:r w:rsidRPr="009A4F8C">
        <w:rPr>
          <w:rFonts w:asciiTheme="minorHAnsi" w:hAnsiTheme="minorHAnsi" w:cstheme="minorHAnsi"/>
          <w:i/>
        </w:rPr>
        <w:t xml:space="preserve">So the answer to this question should be </w:t>
      </w:r>
      <w:r w:rsidR="00FD24E5">
        <w:rPr>
          <w:rFonts w:asciiTheme="minorHAnsi" w:hAnsiTheme="minorHAnsi" w:cstheme="minorHAnsi"/>
          <w:i/>
        </w:rPr>
        <w:t xml:space="preserve">  </w:t>
      </w:r>
      <w:r w:rsidRPr="00FD24E5">
        <w:rPr>
          <w:rFonts w:asciiTheme="minorHAnsi" w:hAnsiTheme="minorHAnsi" w:cstheme="minorHAnsi"/>
          <w:b/>
          <w:color w:val="C00000"/>
          <w:sz w:val="32"/>
          <w:szCs w:val="32"/>
        </w:rPr>
        <w:t>Y</w:t>
      </w:r>
      <w:r w:rsidR="00FD24E5">
        <w:rPr>
          <w:rFonts w:asciiTheme="minorHAnsi" w:hAnsiTheme="minorHAnsi" w:cstheme="minorHAnsi"/>
          <w:b/>
          <w:color w:val="C00000"/>
          <w:sz w:val="32"/>
          <w:szCs w:val="32"/>
        </w:rPr>
        <w:t>es</w:t>
      </w:r>
    </w:p>
    <w:p w:rsidR="00897DA7" w:rsidRDefault="00897DA7" w:rsidP="00B04A27">
      <w:pPr>
        <w:spacing w:afterLines="80" w:after="192"/>
        <w:rPr>
          <w:rFonts w:asciiTheme="minorHAnsi" w:hAnsiTheme="minorHAnsi" w:cstheme="minorHAnsi"/>
        </w:rPr>
      </w:pPr>
    </w:p>
    <w:p w:rsidR="009A4F8C" w:rsidRPr="009A4F8C" w:rsidRDefault="009A4F8C" w:rsidP="00B04A27">
      <w:pPr>
        <w:spacing w:afterLines="80" w:after="192"/>
        <w:rPr>
          <w:rFonts w:asciiTheme="minorHAnsi" w:hAnsiTheme="minorHAnsi" w:cstheme="minorHAnsi"/>
        </w:rPr>
      </w:pPr>
    </w:p>
    <w:p w:rsidR="00B04A27" w:rsidRPr="00FD24E5" w:rsidRDefault="00B04A27" w:rsidP="009A4F8C">
      <w:pPr>
        <w:spacing w:after="80"/>
        <w:rPr>
          <w:rFonts w:asciiTheme="minorHAnsi" w:hAnsiTheme="minorHAnsi" w:cstheme="minorHAnsi"/>
          <w:b/>
          <w:color w:val="595959" w:themeColor="text1" w:themeTint="A6"/>
          <w:sz w:val="30"/>
          <w:szCs w:val="30"/>
        </w:rPr>
      </w:pPr>
      <w:r w:rsidRPr="00FD24E5">
        <w:rPr>
          <w:rFonts w:asciiTheme="minorHAnsi" w:hAnsiTheme="minorHAnsi" w:cstheme="minorHAnsi"/>
          <w:b/>
          <w:color w:val="595959" w:themeColor="text1" w:themeTint="A6"/>
          <w:sz w:val="30"/>
          <w:szCs w:val="30"/>
        </w:rPr>
        <w:t>Please select your neighbourhood from the drop-down list.</w:t>
      </w:r>
    </w:p>
    <w:p w:rsidR="00897DA7" w:rsidRPr="009A4F8C" w:rsidRDefault="00897DA7" w:rsidP="0084331F">
      <w:pPr>
        <w:spacing w:afterLines="80" w:after="192"/>
        <w:ind w:left="720"/>
        <w:rPr>
          <w:rFonts w:asciiTheme="minorHAnsi" w:hAnsiTheme="minorHAnsi" w:cstheme="minorHAnsi"/>
          <w:i/>
        </w:rPr>
      </w:pPr>
      <w:r w:rsidRPr="009A4F8C">
        <w:rPr>
          <w:rFonts w:asciiTheme="minorHAnsi" w:hAnsiTheme="minorHAnsi" w:cstheme="minorHAnsi"/>
          <w:i/>
        </w:rPr>
        <w:t xml:space="preserve">The neighbourhood you should select from the drop down list is </w:t>
      </w:r>
      <w:r w:rsidRPr="00FD24E5">
        <w:rPr>
          <w:rFonts w:asciiTheme="minorHAnsi" w:hAnsiTheme="minorHAnsi" w:cstheme="minorHAnsi"/>
          <w:b/>
          <w:color w:val="C00000"/>
          <w:sz w:val="32"/>
          <w:szCs w:val="32"/>
        </w:rPr>
        <w:t>L</w:t>
      </w:r>
      <w:r w:rsidR="00FD24E5">
        <w:rPr>
          <w:rFonts w:asciiTheme="minorHAnsi" w:hAnsiTheme="minorHAnsi" w:cstheme="minorHAnsi"/>
          <w:b/>
          <w:color w:val="C00000"/>
          <w:sz w:val="32"/>
          <w:szCs w:val="32"/>
        </w:rPr>
        <w:t>ewisham &amp; Hither Green</w:t>
      </w:r>
      <w:r w:rsidRPr="009A4F8C">
        <w:rPr>
          <w:rFonts w:asciiTheme="minorHAnsi" w:hAnsiTheme="minorHAnsi" w:cstheme="minorHAnsi"/>
          <w:i/>
        </w:rPr>
        <w:t xml:space="preserve"> – this is an area like a slice of cake from Cambridge/</w:t>
      </w:r>
      <w:proofErr w:type="spellStart"/>
      <w:r w:rsidRPr="009A4F8C">
        <w:rPr>
          <w:rFonts w:asciiTheme="minorHAnsi" w:hAnsiTheme="minorHAnsi" w:cstheme="minorHAnsi"/>
          <w:i/>
        </w:rPr>
        <w:t>Upwood</w:t>
      </w:r>
      <w:proofErr w:type="spellEnd"/>
      <w:r w:rsidRPr="009A4F8C">
        <w:rPr>
          <w:rFonts w:asciiTheme="minorHAnsi" w:hAnsiTheme="minorHAnsi" w:cstheme="minorHAnsi"/>
          <w:i/>
        </w:rPr>
        <w:t xml:space="preserve"> and </w:t>
      </w:r>
      <w:proofErr w:type="spellStart"/>
      <w:r w:rsidRPr="009A4F8C">
        <w:rPr>
          <w:rFonts w:asciiTheme="minorHAnsi" w:hAnsiTheme="minorHAnsi" w:cstheme="minorHAnsi"/>
          <w:i/>
        </w:rPr>
        <w:t>Woodyates</w:t>
      </w:r>
      <w:proofErr w:type="spellEnd"/>
      <w:r w:rsidRPr="009A4F8C">
        <w:rPr>
          <w:rFonts w:asciiTheme="minorHAnsi" w:hAnsiTheme="minorHAnsi" w:cstheme="minorHAnsi"/>
          <w:i/>
        </w:rPr>
        <w:t>/</w:t>
      </w:r>
      <w:proofErr w:type="spellStart"/>
      <w:r w:rsidRPr="009A4F8C">
        <w:rPr>
          <w:rFonts w:asciiTheme="minorHAnsi" w:hAnsiTheme="minorHAnsi" w:cstheme="minorHAnsi"/>
          <w:i/>
        </w:rPr>
        <w:t>Pitfold</w:t>
      </w:r>
      <w:proofErr w:type="spellEnd"/>
      <w:r w:rsidRPr="009A4F8C">
        <w:rPr>
          <w:rFonts w:asciiTheme="minorHAnsi" w:hAnsiTheme="minorHAnsi" w:cstheme="minorHAnsi"/>
          <w:i/>
        </w:rPr>
        <w:t xml:space="preserve"> to Lewisham town centre.</w:t>
      </w:r>
      <w:r w:rsidR="00B04A27" w:rsidRPr="009A4F8C">
        <w:rPr>
          <w:rFonts w:asciiTheme="minorHAnsi" w:hAnsiTheme="minorHAnsi" w:cstheme="minorHAnsi"/>
          <w:i/>
        </w:rPr>
        <w:t xml:space="preserve">  Greenwich residents should select this same neighbourhood.</w:t>
      </w:r>
    </w:p>
    <w:p w:rsidR="00897DA7" w:rsidRDefault="00897DA7" w:rsidP="00B04A27">
      <w:pPr>
        <w:spacing w:afterLines="80" w:after="192"/>
        <w:rPr>
          <w:rFonts w:asciiTheme="minorHAnsi" w:hAnsiTheme="minorHAnsi" w:cstheme="minorHAnsi"/>
        </w:rPr>
      </w:pPr>
    </w:p>
    <w:p w:rsidR="009A4F8C" w:rsidRPr="009A4F8C" w:rsidRDefault="009A4F8C" w:rsidP="00B04A27">
      <w:pPr>
        <w:spacing w:afterLines="80" w:after="192"/>
        <w:rPr>
          <w:rFonts w:asciiTheme="minorHAnsi" w:hAnsiTheme="minorHAnsi" w:cstheme="minorHAnsi"/>
        </w:rPr>
      </w:pPr>
    </w:p>
    <w:p w:rsidR="00B04A27" w:rsidRPr="00FD24E5" w:rsidRDefault="00B04A27" w:rsidP="00B04A27">
      <w:pPr>
        <w:spacing w:afterLines="80" w:after="192"/>
        <w:rPr>
          <w:rFonts w:asciiTheme="minorHAnsi" w:hAnsiTheme="minorHAnsi" w:cstheme="minorHAnsi"/>
          <w:b/>
          <w:color w:val="595959" w:themeColor="text1" w:themeTint="A6"/>
          <w:sz w:val="30"/>
          <w:szCs w:val="30"/>
        </w:rPr>
      </w:pPr>
      <w:r w:rsidRPr="00FD24E5">
        <w:rPr>
          <w:rFonts w:asciiTheme="minorHAnsi" w:hAnsiTheme="minorHAnsi" w:cstheme="minorHAnsi"/>
          <w:b/>
          <w:color w:val="595959" w:themeColor="text1" w:themeTint="A6"/>
          <w:sz w:val="30"/>
          <w:szCs w:val="30"/>
        </w:rPr>
        <w:t>Please write the reasons why you would like to see the programme implemented in your area in the box below:</w:t>
      </w:r>
    </w:p>
    <w:p w:rsidR="00750D9E" w:rsidRPr="00FD24E5" w:rsidRDefault="00897DA7" w:rsidP="00B04A27">
      <w:pPr>
        <w:spacing w:afterLines="80" w:after="192"/>
        <w:ind w:left="720"/>
        <w:rPr>
          <w:rFonts w:asciiTheme="minorHAnsi" w:hAnsiTheme="minorHAnsi" w:cstheme="minorHAnsi"/>
          <w:color w:val="C00000"/>
        </w:rPr>
      </w:pPr>
      <w:r w:rsidRPr="00FD24E5">
        <w:rPr>
          <w:rFonts w:asciiTheme="minorHAnsi" w:hAnsiTheme="minorHAnsi" w:cstheme="minorHAnsi"/>
          <w:color w:val="C00000"/>
        </w:rPr>
        <w:t xml:space="preserve">The levels </w:t>
      </w:r>
      <w:r w:rsidR="0084331F" w:rsidRPr="00FD24E5">
        <w:rPr>
          <w:rFonts w:asciiTheme="minorHAnsi" w:hAnsiTheme="minorHAnsi" w:cstheme="minorHAnsi"/>
          <w:color w:val="C00000"/>
        </w:rPr>
        <w:t xml:space="preserve">of </w:t>
      </w:r>
      <w:r w:rsidRPr="00FD24E5">
        <w:rPr>
          <w:rFonts w:asciiTheme="minorHAnsi" w:hAnsiTheme="minorHAnsi" w:cstheme="minorHAnsi"/>
          <w:color w:val="C00000"/>
        </w:rPr>
        <w:t xml:space="preserve">motor traffic in our </w:t>
      </w:r>
      <w:r w:rsidR="00B04A27" w:rsidRPr="00FD24E5">
        <w:rPr>
          <w:rFonts w:asciiTheme="minorHAnsi" w:hAnsiTheme="minorHAnsi" w:cstheme="minorHAnsi"/>
          <w:color w:val="C00000"/>
        </w:rPr>
        <w:t>streets</w:t>
      </w:r>
      <w:r w:rsidRPr="00FD24E5">
        <w:rPr>
          <w:rFonts w:asciiTheme="minorHAnsi" w:hAnsiTheme="minorHAnsi" w:cstheme="minorHAnsi"/>
          <w:color w:val="C00000"/>
        </w:rPr>
        <w:t xml:space="preserve"> are unacceptable.  This is evidenced by the traffic surveys done by Lewisham, the analysis done by </w:t>
      </w:r>
      <w:proofErr w:type="spellStart"/>
      <w:r w:rsidRPr="00FD24E5">
        <w:rPr>
          <w:rFonts w:asciiTheme="minorHAnsi" w:hAnsiTheme="minorHAnsi" w:cstheme="minorHAnsi"/>
          <w:color w:val="C00000"/>
        </w:rPr>
        <w:t>LiveLee</w:t>
      </w:r>
      <w:proofErr w:type="spellEnd"/>
      <w:r w:rsidRPr="00FD24E5">
        <w:rPr>
          <w:rFonts w:asciiTheme="minorHAnsi" w:hAnsiTheme="minorHAnsi" w:cstheme="minorHAnsi"/>
          <w:color w:val="C00000"/>
        </w:rPr>
        <w:t>, the pollution map produced by Kings College</w:t>
      </w:r>
      <w:r w:rsidR="00750D9E" w:rsidRPr="00FD24E5">
        <w:rPr>
          <w:rFonts w:asciiTheme="minorHAnsi" w:hAnsiTheme="minorHAnsi" w:cstheme="minorHAnsi"/>
          <w:color w:val="C00000"/>
        </w:rPr>
        <w:t xml:space="preserve"> London and the tracing of traffic movement on Google Maps.  </w:t>
      </w:r>
    </w:p>
    <w:p w:rsidR="00750D9E" w:rsidRPr="00FD24E5" w:rsidRDefault="00750D9E" w:rsidP="00B04A27">
      <w:pPr>
        <w:spacing w:afterLines="80" w:after="192"/>
        <w:ind w:left="720"/>
        <w:rPr>
          <w:rFonts w:asciiTheme="minorHAnsi" w:hAnsiTheme="minorHAnsi" w:cstheme="minorHAnsi"/>
          <w:color w:val="C00000"/>
        </w:rPr>
      </w:pPr>
      <w:r w:rsidRPr="00FD24E5">
        <w:rPr>
          <w:rFonts w:asciiTheme="minorHAnsi" w:hAnsiTheme="minorHAnsi" w:cstheme="minorHAnsi"/>
          <w:color w:val="C00000"/>
        </w:rPr>
        <w:t xml:space="preserve">Both parts of our neighbourhood </w:t>
      </w:r>
      <w:r w:rsidR="00B04A27" w:rsidRPr="00FD24E5">
        <w:rPr>
          <w:rFonts w:asciiTheme="minorHAnsi" w:hAnsiTheme="minorHAnsi" w:cstheme="minorHAnsi"/>
          <w:color w:val="C00000"/>
        </w:rPr>
        <w:t xml:space="preserve">in Lee Green </w:t>
      </w:r>
      <w:r w:rsidRPr="00FD24E5">
        <w:rPr>
          <w:rFonts w:asciiTheme="minorHAnsi" w:hAnsiTheme="minorHAnsi" w:cstheme="minorHAnsi"/>
          <w:color w:val="C00000"/>
        </w:rPr>
        <w:t>have petitioned the councils on this matter so our ward councillors at both Lewisham and Greenwich are aware of the extent of concern about</w:t>
      </w:r>
      <w:r w:rsidR="0039002D" w:rsidRPr="00FD24E5">
        <w:rPr>
          <w:rFonts w:asciiTheme="minorHAnsi" w:hAnsiTheme="minorHAnsi" w:cstheme="minorHAnsi"/>
          <w:color w:val="C00000"/>
        </w:rPr>
        <w:t xml:space="preserve"> rat running, commuter parking and pollution.</w:t>
      </w:r>
    </w:p>
    <w:p w:rsidR="0039002D" w:rsidRPr="00FD24E5" w:rsidRDefault="0039002D" w:rsidP="00B04A27">
      <w:pPr>
        <w:spacing w:afterLines="80" w:after="192"/>
        <w:ind w:left="720"/>
        <w:rPr>
          <w:rFonts w:asciiTheme="minorHAnsi" w:hAnsiTheme="minorHAnsi" w:cstheme="minorHAnsi"/>
          <w:color w:val="C00000"/>
        </w:rPr>
      </w:pPr>
      <w:proofErr w:type="spellStart"/>
      <w:r w:rsidRPr="00FD24E5">
        <w:rPr>
          <w:rFonts w:asciiTheme="minorHAnsi" w:hAnsiTheme="minorHAnsi" w:cstheme="minorHAnsi"/>
          <w:color w:val="C00000"/>
        </w:rPr>
        <w:t>LiveLee</w:t>
      </w:r>
      <w:proofErr w:type="spellEnd"/>
      <w:r w:rsidRPr="00FD24E5">
        <w:rPr>
          <w:rFonts w:asciiTheme="minorHAnsi" w:hAnsiTheme="minorHAnsi" w:cstheme="minorHAnsi"/>
          <w:color w:val="C00000"/>
        </w:rPr>
        <w:t xml:space="preserve"> have put forward proposals that would remove through traffic and stop commuter parking at low cost to the two boroughs.</w:t>
      </w:r>
    </w:p>
    <w:p w:rsidR="00451BA5" w:rsidRPr="00FD24E5" w:rsidRDefault="00451BA5" w:rsidP="00B04A27">
      <w:pPr>
        <w:spacing w:afterLines="80" w:after="192"/>
        <w:ind w:left="720"/>
        <w:rPr>
          <w:rFonts w:asciiTheme="minorHAnsi" w:hAnsiTheme="minorHAnsi" w:cstheme="minorHAnsi"/>
          <w:color w:val="C00000"/>
        </w:rPr>
      </w:pPr>
      <w:r w:rsidRPr="00FD24E5">
        <w:rPr>
          <w:rFonts w:asciiTheme="minorHAnsi" w:hAnsiTheme="minorHAnsi" w:cstheme="minorHAnsi"/>
          <w:color w:val="C00000"/>
        </w:rPr>
        <w:t xml:space="preserve">In the morning this traffic is cutting through a network of roads from A20 that goes from </w:t>
      </w:r>
      <w:proofErr w:type="spellStart"/>
      <w:r w:rsidRPr="00FD24E5">
        <w:rPr>
          <w:rFonts w:asciiTheme="minorHAnsi" w:hAnsiTheme="minorHAnsi" w:cstheme="minorHAnsi"/>
          <w:color w:val="C00000"/>
        </w:rPr>
        <w:t>Abergeldie</w:t>
      </w:r>
      <w:proofErr w:type="spellEnd"/>
      <w:r w:rsidRPr="00FD24E5">
        <w:rPr>
          <w:rFonts w:asciiTheme="minorHAnsi" w:hAnsiTheme="minorHAnsi" w:cstheme="minorHAnsi"/>
          <w:color w:val="C00000"/>
        </w:rPr>
        <w:t xml:space="preserve"> Road to Horn Park Lane to </w:t>
      </w:r>
      <w:proofErr w:type="spellStart"/>
      <w:r w:rsidRPr="00FD24E5">
        <w:rPr>
          <w:rFonts w:asciiTheme="minorHAnsi" w:hAnsiTheme="minorHAnsi" w:cstheme="minorHAnsi"/>
          <w:color w:val="C00000"/>
        </w:rPr>
        <w:t>Upwood</w:t>
      </w:r>
      <w:proofErr w:type="spellEnd"/>
      <w:r w:rsidRPr="00FD24E5">
        <w:rPr>
          <w:rFonts w:asciiTheme="minorHAnsi" w:hAnsiTheme="minorHAnsi" w:cstheme="minorHAnsi"/>
          <w:color w:val="C00000"/>
        </w:rPr>
        <w:t xml:space="preserve"> Road (some then use Cambridge Drive and </w:t>
      </w:r>
      <w:proofErr w:type="spellStart"/>
      <w:r w:rsidRPr="00FD24E5">
        <w:rPr>
          <w:rFonts w:asciiTheme="minorHAnsi" w:hAnsiTheme="minorHAnsi" w:cstheme="minorHAnsi"/>
          <w:color w:val="C00000"/>
        </w:rPr>
        <w:t>Dorville</w:t>
      </w:r>
      <w:proofErr w:type="spellEnd"/>
      <w:r w:rsidRPr="00FD24E5">
        <w:rPr>
          <w:rFonts w:asciiTheme="minorHAnsi" w:hAnsiTheme="minorHAnsi" w:cstheme="minorHAnsi"/>
          <w:color w:val="C00000"/>
        </w:rPr>
        <w:t xml:space="preserve"> Road) before crossing Burnt Ash Road into the network of streets west of Burnt Ash Road to end up at Manor Park/Lee High Road or </w:t>
      </w:r>
      <w:proofErr w:type="spellStart"/>
      <w:r w:rsidRPr="00FD24E5">
        <w:rPr>
          <w:rFonts w:asciiTheme="minorHAnsi" w:hAnsiTheme="minorHAnsi" w:cstheme="minorHAnsi"/>
          <w:color w:val="C00000"/>
        </w:rPr>
        <w:t>Ennersdale</w:t>
      </w:r>
      <w:proofErr w:type="spellEnd"/>
      <w:r w:rsidRPr="00FD24E5">
        <w:rPr>
          <w:rFonts w:asciiTheme="minorHAnsi" w:hAnsiTheme="minorHAnsi" w:cstheme="minorHAnsi"/>
          <w:color w:val="C00000"/>
        </w:rPr>
        <w:t xml:space="preserve"> Road/Hither Green Lane.</w:t>
      </w:r>
    </w:p>
    <w:p w:rsidR="00451BA5" w:rsidRPr="00FD24E5" w:rsidRDefault="00451BA5" w:rsidP="00B04A27">
      <w:pPr>
        <w:spacing w:afterLines="80" w:after="192"/>
        <w:ind w:left="720"/>
        <w:rPr>
          <w:rFonts w:asciiTheme="minorHAnsi" w:hAnsiTheme="minorHAnsi" w:cstheme="minorHAnsi"/>
          <w:color w:val="C00000"/>
        </w:rPr>
      </w:pPr>
      <w:r w:rsidRPr="00FD24E5">
        <w:rPr>
          <w:rFonts w:asciiTheme="minorHAnsi" w:hAnsiTheme="minorHAnsi" w:cstheme="minorHAnsi"/>
          <w:color w:val="C00000"/>
        </w:rPr>
        <w:lastRenderedPageBreak/>
        <w:t xml:space="preserve">In the evening the routes are reversed with </w:t>
      </w:r>
      <w:proofErr w:type="spellStart"/>
      <w:r w:rsidRPr="00FD24E5">
        <w:rPr>
          <w:rFonts w:asciiTheme="minorHAnsi" w:hAnsiTheme="minorHAnsi" w:cstheme="minorHAnsi"/>
          <w:color w:val="C00000"/>
        </w:rPr>
        <w:t>Woodyates</w:t>
      </w:r>
      <w:proofErr w:type="spellEnd"/>
      <w:r w:rsidRPr="00FD24E5">
        <w:rPr>
          <w:rFonts w:asciiTheme="minorHAnsi" w:hAnsiTheme="minorHAnsi" w:cstheme="minorHAnsi"/>
          <w:color w:val="C00000"/>
        </w:rPr>
        <w:t xml:space="preserve"> Road and </w:t>
      </w:r>
      <w:proofErr w:type="spellStart"/>
      <w:r w:rsidR="00FD6FBC" w:rsidRPr="00FD24E5">
        <w:rPr>
          <w:rFonts w:asciiTheme="minorHAnsi" w:hAnsiTheme="minorHAnsi" w:cstheme="minorHAnsi"/>
          <w:color w:val="C00000"/>
        </w:rPr>
        <w:t>Eastdown</w:t>
      </w:r>
      <w:proofErr w:type="spellEnd"/>
      <w:r w:rsidR="00FD6FBC" w:rsidRPr="00FD24E5">
        <w:rPr>
          <w:rFonts w:asciiTheme="minorHAnsi" w:hAnsiTheme="minorHAnsi" w:cstheme="minorHAnsi"/>
          <w:color w:val="C00000"/>
        </w:rPr>
        <w:t xml:space="preserve"> Park/</w:t>
      </w:r>
      <w:proofErr w:type="spellStart"/>
      <w:r w:rsidR="00FD6FBC" w:rsidRPr="00FD24E5">
        <w:rPr>
          <w:rFonts w:asciiTheme="minorHAnsi" w:hAnsiTheme="minorHAnsi" w:cstheme="minorHAnsi"/>
          <w:color w:val="C00000"/>
        </w:rPr>
        <w:t>Leahurst</w:t>
      </w:r>
      <w:proofErr w:type="spellEnd"/>
      <w:r w:rsidR="00FD6FBC" w:rsidRPr="00FD24E5">
        <w:rPr>
          <w:rFonts w:asciiTheme="minorHAnsi" w:hAnsiTheme="minorHAnsi" w:cstheme="minorHAnsi"/>
          <w:color w:val="C00000"/>
        </w:rPr>
        <w:t xml:space="preserve"> Road</w:t>
      </w:r>
      <w:r w:rsidRPr="00FD24E5">
        <w:rPr>
          <w:rFonts w:asciiTheme="minorHAnsi" w:hAnsiTheme="minorHAnsi" w:cstheme="minorHAnsi"/>
          <w:color w:val="C00000"/>
        </w:rPr>
        <w:t xml:space="preserve"> sharing more of the burden.</w:t>
      </w:r>
    </w:p>
    <w:p w:rsidR="001504E2" w:rsidRPr="00FD24E5" w:rsidRDefault="00451BA5" w:rsidP="009A4F8C">
      <w:pPr>
        <w:spacing w:afterLines="80" w:after="192"/>
        <w:ind w:left="720"/>
        <w:rPr>
          <w:rFonts w:asciiTheme="minorHAnsi" w:hAnsiTheme="minorHAnsi" w:cstheme="minorHAnsi"/>
          <w:color w:val="C00000"/>
        </w:rPr>
      </w:pPr>
      <w:proofErr w:type="spellStart"/>
      <w:r w:rsidRPr="00FD24E5">
        <w:rPr>
          <w:rFonts w:asciiTheme="minorHAnsi" w:hAnsiTheme="minorHAnsi" w:cstheme="minorHAnsi"/>
          <w:color w:val="C00000"/>
        </w:rPr>
        <w:t>Dorville</w:t>
      </w:r>
      <w:proofErr w:type="spellEnd"/>
      <w:r w:rsidRPr="00FD24E5">
        <w:rPr>
          <w:rFonts w:asciiTheme="minorHAnsi" w:hAnsiTheme="minorHAnsi" w:cstheme="minorHAnsi"/>
          <w:color w:val="C00000"/>
        </w:rPr>
        <w:t xml:space="preserve"> Road and Cambridge Drive are also used throughout the week by motor traffic not willing to wait at Lee Green junction</w:t>
      </w:r>
      <w:r w:rsidR="009A4F8C" w:rsidRPr="00FD24E5">
        <w:rPr>
          <w:rFonts w:asciiTheme="minorHAnsi" w:hAnsiTheme="minorHAnsi" w:cstheme="minorHAnsi"/>
          <w:color w:val="C00000"/>
        </w:rPr>
        <w:t>.</w:t>
      </w:r>
    </w:p>
    <w:sectPr w:rsidR="001504E2" w:rsidRPr="00FD24E5" w:rsidSect="00A26D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59B6"/>
    <w:multiLevelType w:val="hybridMultilevel"/>
    <w:tmpl w:val="D7DC9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965DED"/>
    <w:multiLevelType w:val="hybridMultilevel"/>
    <w:tmpl w:val="27205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A17FF4"/>
    <w:multiLevelType w:val="hybridMultilevel"/>
    <w:tmpl w:val="32846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E529F5"/>
    <w:multiLevelType w:val="hybridMultilevel"/>
    <w:tmpl w:val="9212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A44BF4"/>
    <w:multiLevelType w:val="hybridMultilevel"/>
    <w:tmpl w:val="2F56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8"/>
    <w:rsid w:val="0039002D"/>
    <w:rsid w:val="00451BA5"/>
    <w:rsid w:val="00750D9E"/>
    <w:rsid w:val="0084331F"/>
    <w:rsid w:val="008621E1"/>
    <w:rsid w:val="00897DA7"/>
    <w:rsid w:val="00940DE9"/>
    <w:rsid w:val="009A4F8C"/>
    <w:rsid w:val="009D405F"/>
    <w:rsid w:val="00B04A27"/>
    <w:rsid w:val="00B404CA"/>
    <w:rsid w:val="00DC1E67"/>
    <w:rsid w:val="00EE36D8"/>
    <w:rsid w:val="00EE73D9"/>
    <w:rsid w:val="00FD24E5"/>
    <w:rsid w:val="00FD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B3EA3A"/>
  <w15:chartTrackingRefBased/>
  <w15:docId w15:val="{F5133F65-EE6E-4949-9DDC-7B4D2823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A27"/>
    <w:rPr>
      <w:rFonts w:ascii="Times New Roman" w:eastAsia="Times New Roman" w:hAnsi="Times New Roman" w:cs="Times New Roman"/>
    </w:rPr>
  </w:style>
  <w:style w:type="paragraph" w:styleId="Heading3">
    <w:name w:val="heading 3"/>
    <w:basedOn w:val="Normal"/>
    <w:link w:val="Heading3Char"/>
    <w:uiPriority w:val="9"/>
    <w:qFormat/>
    <w:rsid w:val="00EE36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6D8"/>
    <w:rPr>
      <w:rFonts w:ascii="Times New Roman" w:eastAsia="Times New Roman" w:hAnsi="Times New Roman" w:cs="Times New Roman"/>
      <w:b/>
      <w:bCs/>
      <w:sz w:val="27"/>
      <w:szCs w:val="27"/>
    </w:rPr>
  </w:style>
  <w:style w:type="paragraph" w:styleId="ListParagraph">
    <w:name w:val="List Paragraph"/>
    <w:basedOn w:val="Normal"/>
    <w:uiPriority w:val="34"/>
    <w:qFormat/>
    <w:rsid w:val="00EE36D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E36D8"/>
    <w:rPr>
      <w:color w:val="0563C1" w:themeColor="hyperlink"/>
      <w:u w:val="single"/>
    </w:rPr>
  </w:style>
  <w:style w:type="paragraph" w:styleId="NormalWeb">
    <w:name w:val="Normal (Web)"/>
    <w:basedOn w:val="Normal"/>
    <w:uiPriority w:val="99"/>
    <w:unhideWhenUsed/>
    <w:rsid w:val="00EE36D8"/>
    <w:pPr>
      <w:spacing w:before="100" w:beforeAutospacing="1" w:after="100" w:afterAutospacing="1"/>
    </w:pPr>
  </w:style>
  <w:style w:type="character" w:styleId="UnresolvedMention">
    <w:name w:val="Unresolved Mention"/>
    <w:basedOn w:val="DefaultParagraphFont"/>
    <w:uiPriority w:val="99"/>
    <w:semiHidden/>
    <w:unhideWhenUsed/>
    <w:rsid w:val="00EE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6316">
      <w:bodyDiv w:val="1"/>
      <w:marLeft w:val="0"/>
      <w:marRight w:val="0"/>
      <w:marTop w:val="0"/>
      <w:marBottom w:val="0"/>
      <w:divBdr>
        <w:top w:val="none" w:sz="0" w:space="0" w:color="auto"/>
        <w:left w:val="none" w:sz="0" w:space="0" w:color="auto"/>
        <w:bottom w:val="none" w:sz="0" w:space="0" w:color="auto"/>
        <w:right w:val="none" w:sz="0" w:space="0" w:color="auto"/>
      </w:divBdr>
    </w:div>
    <w:div w:id="1008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livingstreets.files.wordpress.com/2018/09/lcc021-low-traffic-neighbourhoods-detail-v9.pdf" TargetMode="External"/><Relationship Id="rId3" Type="http://schemas.openxmlformats.org/officeDocument/2006/relationships/settings" Target="settings.xml"/><Relationship Id="rId7" Type="http://schemas.openxmlformats.org/officeDocument/2006/relationships/hyperlink" Target="https://londonlivingstreets.files.wordpress.com/2018/09/lcc021-low-traffic-neighbourhoods-intro-v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lewisham.gov.uk/planning/lip/consultation/intro/" TargetMode="External"/><Relationship Id="rId5" Type="http://schemas.openxmlformats.org/officeDocument/2006/relationships/hyperlink" Target="https://consultation.lewisham.gov.uk/planning/l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2018-11-12T12:08:00Z</dcterms:created>
  <dcterms:modified xsi:type="dcterms:W3CDTF">2018-11-17T18:40:00Z</dcterms:modified>
</cp:coreProperties>
</file>